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417" w:rsidRDefault="007E5417" w:rsidP="007E5417">
      <w:pPr>
        <w:pBdr>
          <w:top w:val="nil"/>
          <w:left w:val="nil"/>
          <w:bottom w:val="nil"/>
          <w:right w:val="nil"/>
          <w:between w:val="nil"/>
        </w:pBdr>
        <w:jc w:val="center"/>
        <w:rPr>
          <w:lang w:val="kk-KZ"/>
        </w:rPr>
      </w:pPr>
      <w:bookmarkStart w:id="0" w:name="_GoBack"/>
      <w:r>
        <w:rPr>
          <w:lang w:val="kk-KZ"/>
        </w:rPr>
        <w:t>Жеке тапсырмалар</w:t>
      </w:r>
    </w:p>
    <w:bookmarkEnd w:id="0"/>
    <w:p w:rsidR="007E5417" w:rsidRPr="007E5417" w:rsidRDefault="007E5417" w:rsidP="007E5417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lang w:val="kk-KZ"/>
        </w:rPr>
      </w:pPr>
      <w:r w:rsidRPr="007E5417">
        <w:rPr>
          <w:lang w:val="kk-KZ"/>
        </w:rPr>
        <w:t>Құрылыстың сметалық құнының құрамы мен құрылымы</w:t>
      </w:r>
      <w:r w:rsidRPr="007E5417">
        <w:rPr>
          <w:color w:val="000000"/>
          <w:lang w:val="kk-KZ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Жөндеу-құрылыс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Өлшемдері</w:t>
      </w:r>
      <w:proofErr w:type="spellEnd"/>
      <w:r>
        <w:t xml:space="preserve"> 0,4х0,4</w:t>
      </w:r>
      <w:proofErr w:type="gramStart"/>
      <w:r>
        <w:t>м ,</w:t>
      </w:r>
      <w:proofErr w:type="gramEnd"/>
      <w:r>
        <w:t xml:space="preserve"> </w:t>
      </w:r>
      <w:proofErr w:type="spellStart"/>
      <w:r>
        <w:t>биіктігі</w:t>
      </w:r>
      <w:proofErr w:type="spellEnd"/>
      <w:r>
        <w:t xml:space="preserve"> 5м </w:t>
      </w:r>
      <w:proofErr w:type="spellStart"/>
      <w:r>
        <w:t>колоннаға</w:t>
      </w:r>
      <w:proofErr w:type="spellEnd"/>
      <w:r>
        <w:t xml:space="preserve"> </w:t>
      </w:r>
      <w:proofErr w:type="spellStart"/>
      <w:r>
        <w:t>қанша</w:t>
      </w:r>
      <w:proofErr w:type="spellEnd"/>
      <w:r>
        <w:t xml:space="preserve"> куб бетон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Бағандар</w:t>
      </w:r>
      <w:proofErr w:type="spellEnd"/>
      <w:r>
        <w:t xml:space="preserve"> саны 18.</w:t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Құрылыстың</w:t>
      </w:r>
      <w:proofErr w:type="spellEnd"/>
      <w:r>
        <w:t xml:space="preserve"> </w:t>
      </w:r>
      <w:proofErr w:type="spellStart"/>
      <w:r>
        <w:t>сметалық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айқындаудың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Объектілік</w:t>
      </w:r>
      <w:proofErr w:type="spellEnd"/>
      <w:r>
        <w:t xml:space="preserve"> сметаны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Өлшемдері</w:t>
      </w:r>
      <w:proofErr w:type="spellEnd"/>
      <w:r>
        <w:t xml:space="preserve"> 15х20 м </w:t>
      </w:r>
      <w:proofErr w:type="spellStart"/>
      <w:r>
        <w:t>асхана</w:t>
      </w:r>
      <w:proofErr w:type="spellEnd"/>
      <w:r>
        <w:t xml:space="preserve"> </w:t>
      </w:r>
      <w:proofErr w:type="spellStart"/>
      <w:r>
        <w:t>залына</w:t>
      </w:r>
      <w:proofErr w:type="spellEnd"/>
      <w:r>
        <w:t xml:space="preserve"> </w:t>
      </w:r>
      <w:proofErr w:type="spellStart"/>
      <w:r>
        <w:t>керамикалық</w:t>
      </w:r>
      <w:proofErr w:type="spellEnd"/>
      <w:r>
        <w:t xml:space="preserve"> </w:t>
      </w:r>
      <w:proofErr w:type="spellStart"/>
      <w:r>
        <w:t>тақта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Тақта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 35х35см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қанша</w:t>
      </w:r>
      <w:proofErr w:type="spellEnd"/>
      <w:r>
        <w:t xml:space="preserve"> дана </w:t>
      </w:r>
      <w:proofErr w:type="spellStart"/>
      <w:r>
        <w:t>тақта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Смета </w:t>
      </w:r>
      <w:proofErr w:type="spellStart"/>
      <w:r>
        <w:t>ісінің</w:t>
      </w:r>
      <w:proofErr w:type="spellEnd"/>
      <w:r>
        <w:t xml:space="preserve"> </w:t>
      </w:r>
      <w:proofErr w:type="spellStart"/>
      <w:r>
        <w:t>бөлімдері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Құрылыстың</w:t>
      </w:r>
      <w:proofErr w:type="spellEnd"/>
      <w:r>
        <w:t xml:space="preserve"> </w:t>
      </w:r>
      <w:proofErr w:type="spellStart"/>
      <w:r>
        <w:t>құнының</w:t>
      </w:r>
      <w:proofErr w:type="spellEnd"/>
      <w:r>
        <w:t xml:space="preserve"> смета </w:t>
      </w:r>
      <w:proofErr w:type="spellStart"/>
      <w:r>
        <w:t>есебін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тәртібі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Су </w:t>
      </w:r>
      <w:proofErr w:type="spellStart"/>
      <w:r>
        <w:t>эмульсиялы</w:t>
      </w:r>
      <w:proofErr w:type="spellEnd"/>
      <w:r>
        <w:t xml:space="preserve"> </w:t>
      </w:r>
      <w:proofErr w:type="spellStart"/>
      <w:r>
        <w:t>бояу</w:t>
      </w:r>
      <w:proofErr w:type="spellEnd"/>
      <w:r>
        <w:t xml:space="preserve"> </w:t>
      </w:r>
      <w:proofErr w:type="spellStart"/>
      <w:r>
        <w:t>шығыны</w:t>
      </w:r>
      <w:proofErr w:type="spellEnd"/>
      <w:r>
        <w:t xml:space="preserve"> 10 м</w:t>
      </w:r>
      <w:r>
        <w:rPr>
          <w:vertAlign w:val="superscript"/>
        </w:rPr>
        <w:t>2</w:t>
      </w:r>
      <w:r>
        <w:t xml:space="preserve"> /л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алсақ</w:t>
      </w:r>
      <w:proofErr w:type="spellEnd"/>
      <w:r>
        <w:t xml:space="preserve">, </w:t>
      </w:r>
      <w:proofErr w:type="spellStart"/>
      <w:r>
        <w:t>өлшемдері</w:t>
      </w:r>
      <w:proofErr w:type="spellEnd"/>
      <w:r>
        <w:t xml:space="preserve"> 5х6м, </w:t>
      </w:r>
      <w:proofErr w:type="spellStart"/>
      <w:r>
        <w:t>биіктігі</w:t>
      </w:r>
      <w:proofErr w:type="spellEnd"/>
      <w:r>
        <w:t xml:space="preserve"> 2м </w:t>
      </w:r>
      <w:proofErr w:type="spellStart"/>
      <w:r>
        <w:t>бөлмеге</w:t>
      </w:r>
      <w:proofErr w:type="spellEnd"/>
      <w:r>
        <w:t xml:space="preserve"> </w:t>
      </w:r>
      <w:proofErr w:type="spellStart"/>
      <w:r>
        <w:t>қанша</w:t>
      </w:r>
      <w:proofErr w:type="spellEnd"/>
      <w:r>
        <w:t xml:space="preserve"> литр эмульсия </w:t>
      </w:r>
      <w:proofErr w:type="spellStart"/>
      <w:r>
        <w:t>қажет</w:t>
      </w:r>
      <w:proofErr w:type="spellEnd"/>
      <w:r>
        <w:t>.</w:t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сметалық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Іріленген</w:t>
      </w:r>
      <w:proofErr w:type="spellEnd"/>
      <w:r>
        <w:t xml:space="preserve"> </w:t>
      </w:r>
      <w:proofErr w:type="spellStart"/>
      <w:r>
        <w:t>сметалық</w:t>
      </w:r>
      <w:proofErr w:type="spellEnd"/>
      <w:r>
        <w:t xml:space="preserve"> </w:t>
      </w:r>
      <w:proofErr w:type="spellStart"/>
      <w:r>
        <w:t>нормаларды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тәртібі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Құрылыс</w:t>
      </w:r>
      <w:proofErr w:type="spellEnd"/>
      <w:r>
        <w:t xml:space="preserve"> </w:t>
      </w:r>
      <w:proofErr w:type="spellStart"/>
      <w:r>
        <w:t>материалдарының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</w:t>
      </w:r>
      <w:proofErr w:type="spellStart"/>
      <w:r>
        <w:t>қанша</w:t>
      </w:r>
      <w:proofErr w:type="spellEnd"/>
      <w:r>
        <w:t xml:space="preserve">?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245 млн тенге, </w:t>
      </w:r>
      <w:proofErr w:type="spellStart"/>
      <w:r>
        <w:t>жұмысшылардың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жұмысақының</w:t>
      </w:r>
      <w:proofErr w:type="spellEnd"/>
      <w:r>
        <w:t xml:space="preserve"> </w:t>
      </w:r>
      <w:proofErr w:type="spellStart"/>
      <w:r>
        <w:t>шығыны</w:t>
      </w:r>
      <w:proofErr w:type="spellEnd"/>
      <w:r>
        <w:t xml:space="preserve"> – 18 млн тенге,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машиналар</w:t>
      </w:r>
      <w:proofErr w:type="spellEnd"/>
      <w:r>
        <w:t xml:space="preserve"> мен </w:t>
      </w:r>
      <w:proofErr w:type="spellStart"/>
      <w:r>
        <w:t>механизмдерін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шығындары</w:t>
      </w:r>
      <w:proofErr w:type="spellEnd"/>
      <w:r>
        <w:t xml:space="preserve"> – 37 млн тенге.</w:t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Тікелей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. </w:t>
      </w:r>
      <w:proofErr w:type="spellStart"/>
      <w:r>
        <w:t>Үстеме</w:t>
      </w:r>
      <w:proofErr w:type="spellEnd"/>
      <w:r>
        <w:t xml:space="preserve">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Мердігерлік</w:t>
      </w:r>
      <w:proofErr w:type="spellEnd"/>
      <w:r>
        <w:t xml:space="preserve">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қызметтеріне</w:t>
      </w:r>
      <w:proofErr w:type="spellEnd"/>
      <w:r>
        <w:t xml:space="preserve"> </w:t>
      </w:r>
      <w:proofErr w:type="spellStart"/>
      <w:r>
        <w:t>келісім</w:t>
      </w:r>
      <w:proofErr w:type="spellEnd"/>
      <w:r>
        <w:t xml:space="preserve"> </w:t>
      </w:r>
      <w:proofErr w:type="spellStart"/>
      <w:r>
        <w:t>бағаларды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.</w:t>
      </w:r>
      <w:r>
        <w:rPr>
          <w:color w:val="000000"/>
        </w:rPr>
        <w:br/>
      </w:r>
    </w:p>
    <w:p w:rsidR="007E5417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төбесіне</w:t>
      </w:r>
      <w:proofErr w:type="spellEnd"/>
      <w:r>
        <w:t xml:space="preserve"> </w:t>
      </w:r>
      <w:proofErr w:type="spellStart"/>
      <w:r>
        <w:t>итарқа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бағасын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.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: </w:t>
      </w:r>
      <w:proofErr w:type="spellStart"/>
      <w:r>
        <w:t>ұзындығы</w:t>
      </w:r>
      <w:proofErr w:type="spellEnd"/>
      <w:r>
        <w:t xml:space="preserve"> 12 м, </w:t>
      </w:r>
      <w:proofErr w:type="spellStart"/>
      <w:r>
        <w:t>ені</w:t>
      </w:r>
      <w:proofErr w:type="spellEnd"/>
      <w:r>
        <w:t xml:space="preserve"> 10 м. </w:t>
      </w:r>
      <w:proofErr w:type="spellStart"/>
      <w:r>
        <w:t>Итарқа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жұмысшыларға</w:t>
      </w:r>
      <w:proofErr w:type="spellEnd"/>
      <w:r>
        <w:t xml:space="preserve"> </w:t>
      </w:r>
      <w:proofErr w:type="spellStart"/>
      <w:r>
        <w:t>төленетін</w:t>
      </w:r>
      <w:proofErr w:type="spellEnd"/>
      <w:r>
        <w:t xml:space="preserve"> </w:t>
      </w:r>
      <w:proofErr w:type="spellStart"/>
      <w:r>
        <w:t>қаржы</w:t>
      </w:r>
      <w:proofErr w:type="spellEnd"/>
      <w:r>
        <w:t xml:space="preserve"> – 3000 </w:t>
      </w:r>
      <w:proofErr w:type="spellStart"/>
      <w:r>
        <w:t>тг</w:t>
      </w:r>
      <w:proofErr w:type="spellEnd"/>
      <w:r>
        <w:t>/ м</w:t>
      </w:r>
      <w:proofErr w:type="gramStart"/>
      <w:r>
        <w:rPr>
          <w:vertAlign w:val="superscript"/>
        </w:rPr>
        <w:t xml:space="preserve">2 </w:t>
      </w:r>
      <w:r>
        <w:t>.</w:t>
      </w:r>
      <w:proofErr w:type="gramEnd"/>
      <w:r>
        <w:rPr>
          <w:color w:val="000000"/>
        </w:rPr>
        <w:br/>
      </w:r>
    </w:p>
    <w:p w:rsidR="007E5417" w:rsidRDefault="007E5417" w:rsidP="007E5417">
      <w:pPr>
        <w:pBdr>
          <w:top w:val="nil"/>
          <w:left w:val="nil"/>
          <w:bottom w:val="nil"/>
          <w:right w:val="nil"/>
          <w:between w:val="nil"/>
        </w:pBdr>
        <w:ind w:left="600"/>
      </w:pPr>
      <w:r>
        <w:rPr>
          <w:color w:val="000000"/>
        </w:rPr>
        <w:br/>
      </w:r>
    </w:p>
    <w:p w:rsidR="00BC393D" w:rsidRDefault="007E5417" w:rsidP="007E5417">
      <w:pPr>
        <w:pBdr>
          <w:top w:val="nil"/>
          <w:left w:val="nil"/>
          <w:bottom w:val="nil"/>
          <w:right w:val="nil"/>
          <w:between w:val="nil"/>
        </w:pBdr>
      </w:pPr>
      <w:r w:rsidRPr="007E5417">
        <w:rPr>
          <w:color w:val="000000"/>
        </w:rPr>
        <w:br/>
      </w:r>
    </w:p>
    <w:sectPr w:rsidR="00BC3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A5218"/>
    <w:multiLevelType w:val="multilevel"/>
    <w:tmpl w:val="59A2FC06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FE54A12"/>
    <w:multiLevelType w:val="multilevel"/>
    <w:tmpl w:val="B5481AA4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20341D6F"/>
    <w:multiLevelType w:val="multilevel"/>
    <w:tmpl w:val="A9849920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20C72B7E"/>
    <w:multiLevelType w:val="multilevel"/>
    <w:tmpl w:val="8586FBFC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79C145CD"/>
    <w:multiLevelType w:val="multilevel"/>
    <w:tmpl w:val="29C23A3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7B0D6706"/>
    <w:multiLevelType w:val="multilevel"/>
    <w:tmpl w:val="3EFA7B2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417"/>
    <w:rsid w:val="007E5417"/>
    <w:rsid w:val="00BC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79374-0B8A-41D0-8CF5-A5FEAB69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E5417"/>
    <w:pPr>
      <w:widowControl w:val="0"/>
      <w:spacing w:after="0" w:line="240" w:lineRule="auto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4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2020-03-30T10:30:00Z</dcterms:created>
  <dcterms:modified xsi:type="dcterms:W3CDTF">2020-03-30T10:33:00Z</dcterms:modified>
</cp:coreProperties>
</file>